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88" w:rsidRPr="00EF6984" w:rsidRDefault="00A65688">
      <w:pPr>
        <w:pStyle w:val="Heading1"/>
        <w:jc w:val="center"/>
        <w:rPr>
          <w:rStyle w:val="CharChar"/>
        </w:rPr>
      </w:pPr>
      <w:r w:rsidRPr="00EF6984">
        <w:rPr>
          <w:rStyle w:val="Heading3Char"/>
        </w:rPr>
        <w:t xml:space="preserve">Mrs. </w:t>
      </w:r>
      <w:proofErr w:type="spellStart"/>
      <w:r w:rsidRPr="00EF6984">
        <w:rPr>
          <w:rStyle w:val="Heading3Char"/>
        </w:rPr>
        <w:t>Choe’s</w:t>
      </w:r>
      <w:proofErr w:type="spellEnd"/>
      <w:r w:rsidRPr="00EF6984">
        <w:rPr>
          <w:rStyle w:val="Heading3Char"/>
        </w:rPr>
        <w:t xml:space="preserve"> Weekly Events for the Week of </w:t>
      </w:r>
      <w:r w:rsidR="002D5785">
        <w:rPr>
          <w:rStyle w:val="Heading3Char"/>
        </w:rPr>
        <w:t>October 8</w:t>
      </w:r>
    </w:p>
    <w:p w:rsidR="00A65688" w:rsidRDefault="00A65688"/>
    <w:tbl>
      <w:tblPr>
        <w:tblW w:w="126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5" w:type="dxa"/>
          <w:left w:w="115" w:type="dxa"/>
          <w:bottom w:w="115" w:type="dxa"/>
          <w:right w:w="115" w:type="dxa"/>
        </w:tblCellMar>
        <w:tblLook w:val="01E0" w:firstRow="1" w:lastRow="1" w:firstColumn="1" w:lastColumn="1" w:noHBand="0" w:noVBand="0"/>
      </w:tblPr>
      <w:tblGrid>
        <w:gridCol w:w="1807"/>
        <w:gridCol w:w="1808"/>
        <w:gridCol w:w="1808"/>
        <w:gridCol w:w="1808"/>
        <w:gridCol w:w="1808"/>
        <w:gridCol w:w="1808"/>
        <w:gridCol w:w="1808"/>
      </w:tblGrid>
      <w:tr w:rsidR="00A65688" w:rsidTr="00F67E11">
        <w:trPr>
          <w:trHeight w:val="857"/>
          <w:tblHeader/>
          <w:jc w:val="center"/>
        </w:trPr>
        <w:tc>
          <w:tcPr>
            <w:tcW w:w="1807" w:type="dxa"/>
            <w:shd w:val="clear" w:color="auto" w:fill="D9E3EF"/>
            <w:vAlign w:val="center"/>
          </w:tcPr>
          <w:p w:rsidR="00A65688" w:rsidRDefault="00A65688">
            <w:pPr>
              <w:pStyle w:val="Label"/>
              <w:rPr>
                <w:b/>
                <w:bCs/>
              </w:rPr>
            </w:pPr>
            <w:r>
              <w:rPr>
                <w:b/>
                <w:bCs/>
              </w:rPr>
              <w:t>Saturday</w:t>
            </w:r>
          </w:p>
          <w:p w:rsidR="00A65688" w:rsidRDefault="002D5785" w:rsidP="006F7F30">
            <w:pPr>
              <w:pStyle w:val="Label"/>
              <w:rPr>
                <w:b/>
                <w:bCs/>
              </w:rPr>
            </w:pPr>
            <w:r>
              <w:rPr>
                <w:b/>
                <w:bCs/>
              </w:rPr>
              <w:t>8</w:t>
            </w:r>
          </w:p>
        </w:tc>
        <w:tc>
          <w:tcPr>
            <w:tcW w:w="1808" w:type="dxa"/>
            <w:shd w:val="clear" w:color="auto" w:fill="D9E3EF"/>
            <w:vAlign w:val="center"/>
          </w:tcPr>
          <w:p w:rsidR="00A65688" w:rsidRDefault="00A65688">
            <w:pPr>
              <w:pStyle w:val="Label"/>
              <w:rPr>
                <w:b/>
                <w:bCs/>
              </w:rPr>
            </w:pPr>
            <w:r>
              <w:rPr>
                <w:b/>
                <w:bCs/>
              </w:rPr>
              <w:t>Sunday</w:t>
            </w:r>
          </w:p>
          <w:p w:rsidR="00A65688" w:rsidRDefault="002D5785" w:rsidP="006F7F30">
            <w:pPr>
              <w:pStyle w:val="Label"/>
              <w:rPr>
                <w:b/>
                <w:bCs/>
              </w:rPr>
            </w:pPr>
            <w:r>
              <w:rPr>
                <w:b/>
                <w:bCs/>
              </w:rPr>
              <w:t>9</w:t>
            </w:r>
          </w:p>
        </w:tc>
        <w:tc>
          <w:tcPr>
            <w:tcW w:w="1808" w:type="dxa"/>
            <w:shd w:val="clear" w:color="auto" w:fill="D9E3EF"/>
            <w:vAlign w:val="center"/>
          </w:tcPr>
          <w:p w:rsidR="00A65688" w:rsidRDefault="00A65688">
            <w:pPr>
              <w:pStyle w:val="Label"/>
              <w:rPr>
                <w:b/>
                <w:bCs/>
              </w:rPr>
            </w:pPr>
            <w:r>
              <w:rPr>
                <w:b/>
                <w:bCs/>
              </w:rPr>
              <w:t>Monday</w:t>
            </w:r>
          </w:p>
          <w:p w:rsidR="00A65688" w:rsidRDefault="002D5785" w:rsidP="006F7F30">
            <w:pPr>
              <w:pStyle w:val="Label"/>
              <w:rPr>
                <w:b/>
                <w:bCs/>
              </w:rPr>
            </w:pPr>
            <w:r>
              <w:rPr>
                <w:b/>
                <w:bCs/>
              </w:rPr>
              <w:t>10</w:t>
            </w:r>
          </w:p>
        </w:tc>
        <w:tc>
          <w:tcPr>
            <w:tcW w:w="1808" w:type="dxa"/>
            <w:shd w:val="clear" w:color="auto" w:fill="D9E3EF"/>
            <w:vAlign w:val="center"/>
          </w:tcPr>
          <w:p w:rsidR="00A65688" w:rsidRDefault="00A65688">
            <w:pPr>
              <w:pStyle w:val="Label"/>
              <w:rPr>
                <w:b/>
                <w:bCs/>
              </w:rPr>
            </w:pPr>
            <w:r>
              <w:rPr>
                <w:b/>
                <w:bCs/>
              </w:rPr>
              <w:t>Tuesday</w:t>
            </w:r>
          </w:p>
          <w:p w:rsidR="00A65688" w:rsidRDefault="002D5785">
            <w:pPr>
              <w:pStyle w:val="Label"/>
              <w:rPr>
                <w:b/>
                <w:bCs/>
              </w:rPr>
            </w:pPr>
            <w:r>
              <w:rPr>
                <w:b/>
                <w:bCs/>
              </w:rPr>
              <w:t>11</w:t>
            </w:r>
          </w:p>
        </w:tc>
        <w:tc>
          <w:tcPr>
            <w:tcW w:w="1808" w:type="dxa"/>
            <w:shd w:val="clear" w:color="auto" w:fill="D9E3EF"/>
            <w:vAlign w:val="center"/>
          </w:tcPr>
          <w:p w:rsidR="00A65688" w:rsidRDefault="00A65688">
            <w:pPr>
              <w:pStyle w:val="Label"/>
              <w:rPr>
                <w:b/>
                <w:bCs/>
              </w:rPr>
            </w:pPr>
            <w:r>
              <w:rPr>
                <w:b/>
                <w:bCs/>
              </w:rPr>
              <w:t>Wednesday</w:t>
            </w:r>
          </w:p>
          <w:p w:rsidR="00A65688" w:rsidRDefault="002D5785">
            <w:pPr>
              <w:pStyle w:val="Label"/>
              <w:rPr>
                <w:b/>
                <w:bCs/>
              </w:rPr>
            </w:pPr>
            <w:r>
              <w:rPr>
                <w:b/>
                <w:bCs/>
              </w:rPr>
              <w:t>12</w:t>
            </w:r>
          </w:p>
        </w:tc>
        <w:tc>
          <w:tcPr>
            <w:tcW w:w="1808" w:type="dxa"/>
            <w:shd w:val="clear" w:color="auto" w:fill="D9E3EF"/>
            <w:vAlign w:val="center"/>
          </w:tcPr>
          <w:p w:rsidR="00F67E11" w:rsidRDefault="00F67E11">
            <w:pPr>
              <w:pStyle w:val="Label"/>
              <w:rPr>
                <w:b/>
                <w:bCs/>
              </w:rPr>
            </w:pPr>
          </w:p>
          <w:p w:rsidR="00A65688" w:rsidRDefault="00A65688">
            <w:pPr>
              <w:pStyle w:val="Label"/>
              <w:rPr>
                <w:b/>
                <w:bCs/>
              </w:rPr>
            </w:pPr>
            <w:r>
              <w:rPr>
                <w:b/>
                <w:bCs/>
              </w:rPr>
              <w:t>Thursday</w:t>
            </w:r>
          </w:p>
          <w:p w:rsidR="00A65688" w:rsidRDefault="002D5785">
            <w:pPr>
              <w:pStyle w:val="Label"/>
              <w:rPr>
                <w:b/>
                <w:bCs/>
              </w:rPr>
            </w:pPr>
            <w:r>
              <w:rPr>
                <w:b/>
                <w:bCs/>
              </w:rPr>
              <w:t>13</w:t>
            </w:r>
          </w:p>
          <w:p w:rsidR="00C44FAC" w:rsidRDefault="00C44FAC">
            <w:pPr>
              <w:pStyle w:val="Label"/>
              <w:rPr>
                <w:b/>
                <w:bCs/>
              </w:rPr>
            </w:pPr>
          </w:p>
        </w:tc>
        <w:tc>
          <w:tcPr>
            <w:tcW w:w="1808" w:type="dxa"/>
            <w:shd w:val="clear" w:color="auto" w:fill="D9E3EF"/>
            <w:vAlign w:val="center"/>
          </w:tcPr>
          <w:p w:rsidR="00A65688" w:rsidRDefault="00A65688">
            <w:pPr>
              <w:pStyle w:val="Label"/>
              <w:rPr>
                <w:b/>
                <w:bCs/>
              </w:rPr>
            </w:pPr>
            <w:r>
              <w:rPr>
                <w:b/>
                <w:bCs/>
              </w:rPr>
              <w:t>Friday</w:t>
            </w:r>
          </w:p>
          <w:p w:rsidR="00A65688" w:rsidRDefault="002D5785">
            <w:pPr>
              <w:pStyle w:val="Label"/>
              <w:rPr>
                <w:b/>
                <w:bCs/>
              </w:rPr>
            </w:pPr>
            <w:r>
              <w:rPr>
                <w:b/>
                <w:bCs/>
              </w:rPr>
              <w:t>14</w:t>
            </w:r>
          </w:p>
        </w:tc>
      </w:tr>
      <w:tr w:rsidR="00A65688" w:rsidTr="00367029">
        <w:trPr>
          <w:trHeight w:val="4142"/>
          <w:jc w:val="center"/>
        </w:trPr>
        <w:tc>
          <w:tcPr>
            <w:tcW w:w="1807" w:type="dxa"/>
            <w:shd w:val="clear" w:color="auto" w:fill="F3F3F3"/>
          </w:tcPr>
          <w:p w:rsidR="007D3B8B" w:rsidRDefault="00C44FAC">
            <w:pPr>
              <w:jc w:val="center"/>
              <w:rPr>
                <w:rFonts w:ascii="Comic Sans MS" w:hAnsi="Comic Sans MS"/>
                <w:sz w:val="24"/>
              </w:rPr>
            </w:pPr>
            <w:r>
              <w:rPr>
                <w:rFonts w:ascii="Comic Sans MS" w:hAnsi="Comic Sans MS"/>
                <w:noProof/>
                <w:sz w:val="24"/>
              </w:rPr>
              <w:drawing>
                <wp:inline distT="0" distB="0" distL="0" distR="0" wp14:anchorId="146ED038" wp14:editId="7A36AB30">
                  <wp:extent cx="688975" cy="476885"/>
                  <wp:effectExtent l="0" t="0" r="0" b="0"/>
                  <wp:docPr id="2" name="Picture 2" descr="so013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1368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975" cy="476885"/>
                          </a:xfrm>
                          <a:prstGeom prst="rect">
                            <a:avLst/>
                          </a:prstGeom>
                          <a:noFill/>
                          <a:ln>
                            <a:noFill/>
                          </a:ln>
                        </pic:spPr>
                      </pic:pic>
                    </a:graphicData>
                  </a:graphic>
                </wp:inline>
              </w:drawing>
            </w:r>
          </w:p>
          <w:p w:rsidR="00A65688" w:rsidRDefault="00A65688">
            <w:pPr>
              <w:jc w:val="center"/>
              <w:rPr>
                <w:rFonts w:ascii="Comic Sans MS" w:hAnsi="Comic Sans MS"/>
                <w:sz w:val="24"/>
              </w:rPr>
            </w:pPr>
            <w:r>
              <w:rPr>
                <w:rFonts w:ascii="Comic Sans MS" w:hAnsi="Comic Sans MS"/>
                <w:sz w:val="24"/>
              </w:rPr>
              <w:t>Relax and enjoy your family and friends!!</w:t>
            </w:r>
          </w:p>
          <w:p w:rsidR="00A65688" w:rsidRDefault="00A65688">
            <w:pPr>
              <w:jc w:val="center"/>
              <w:rPr>
                <w:rFonts w:ascii="Comic Sans MS" w:hAnsi="Comic Sans MS"/>
                <w:sz w:val="24"/>
              </w:rPr>
            </w:pPr>
          </w:p>
          <w:p w:rsidR="00A65688" w:rsidRDefault="00A65688">
            <w:pPr>
              <w:jc w:val="center"/>
              <w:rPr>
                <w:rFonts w:ascii="Comic Sans MS" w:hAnsi="Comic Sans MS"/>
                <w:sz w:val="24"/>
              </w:rPr>
            </w:pPr>
          </w:p>
          <w:p w:rsidR="00F224C3" w:rsidRPr="00F269DE" w:rsidRDefault="00F224C3">
            <w:pPr>
              <w:jc w:val="center"/>
              <w:rPr>
                <w:rFonts w:ascii="Comic Sans MS" w:hAnsi="Comic Sans MS"/>
                <w:sz w:val="16"/>
                <w:szCs w:val="16"/>
              </w:rPr>
            </w:pPr>
          </w:p>
        </w:tc>
        <w:tc>
          <w:tcPr>
            <w:tcW w:w="1808" w:type="dxa"/>
          </w:tcPr>
          <w:p w:rsidR="00A65688" w:rsidRDefault="00A65688">
            <w:pPr>
              <w:jc w:val="center"/>
              <w:rPr>
                <w:rFonts w:ascii="Arial Black" w:hAnsi="Arial Black"/>
              </w:rPr>
            </w:pPr>
          </w:p>
          <w:p w:rsidR="00F57A52" w:rsidRDefault="00F57A52">
            <w:pPr>
              <w:jc w:val="center"/>
              <w:rPr>
                <w:rFonts w:ascii="Arial Black" w:hAnsi="Arial Black"/>
              </w:rPr>
            </w:pPr>
          </w:p>
          <w:p w:rsidR="00F224C3" w:rsidRDefault="009621F5">
            <w:pPr>
              <w:jc w:val="center"/>
              <w:rPr>
                <w:rFonts w:ascii="Arial Black" w:hAnsi="Arial Black"/>
              </w:rPr>
            </w:pPr>
            <w:r w:rsidRPr="009621F5">
              <w:rPr>
                <w:rFonts w:ascii="Arial Black" w:hAnsi="Arial Black"/>
              </w:rPr>
              <w:t>Did you have a parent sign your Friday Folder?</w:t>
            </w:r>
          </w:p>
          <w:p w:rsidR="00F90EB1" w:rsidRPr="00F90EB1" w:rsidRDefault="00C44FAC">
            <w:pPr>
              <w:jc w:val="center"/>
              <w:rPr>
                <w:sz w:val="40"/>
                <w:szCs w:val="40"/>
              </w:rPr>
            </w:pPr>
            <w:r>
              <w:rPr>
                <w:b/>
                <w:noProof/>
                <w:sz w:val="24"/>
              </w:rPr>
              <w:drawing>
                <wp:inline distT="0" distB="0" distL="0" distR="0" wp14:anchorId="5F85B4B8" wp14:editId="2772E045">
                  <wp:extent cx="1007110" cy="397510"/>
                  <wp:effectExtent l="0" t="0" r="0" b="0"/>
                  <wp:docPr id="1" name="Picture 1" descr="smboy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boyreading"/>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110" cy="397510"/>
                          </a:xfrm>
                          <a:prstGeom prst="rect">
                            <a:avLst/>
                          </a:prstGeom>
                          <a:noFill/>
                          <a:ln>
                            <a:noFill/>
                          </a:ln>
                        </pic:spPr>
                      </pic:pic>
                    </a:graphicData>
                  </a:graphic>
                </wp:inline>
              </w:drawing>
            </w:r>
          </w:p>
        </w:tc>
        <w:tc>
          <w:tcPr>
            <w:tcW w:w="1808" w:type="dxa"/>
            <w:shd w:val="clear" w:color="auto" w:fill="F3F3F3"/>
          </w:tcPr>
          <w:p w:rsidR="005645B6" w:rsidRPr="00367029" w:rsidRDefault="00367029" w:rsidP="005645B6">
            <w:pPr>
              <w:pStyle w:val="Label"/>
              <w:rPr>
                <w:b/>
                <w:sz w:val="28"/>
                <w:szCs w:val="28"/>
              </w:rPr>
            </w:pPr>
            <w:r w:rsidRPr="00367029">
              <w:rPr>
                <w:b/>
                <w:sz w:val="28"/>
                <w:szCs w:val="28"/>
              </w:rPr>
              <w:t>FUN RUN!!!</w:t>
            </w:r>
          </w:p>
          <w:p w:rsidR="00367029" w:rsidRDefault="00367029" w:rsidP="005645B6">
            <w:pPr>
              <w:pStyle w:val="Label"/>
              <w:rPr>
                <w:b/>
                <w:szCs w:val="20"/>
              </w:rPr>
            </w:pPr>
            <w:r>
              <w:rPr>
                <w:b/>
                <w:szCs w:val="20"/>
              </w:rPr>
              <w:t>Wear gym shoes</w:t>
            </w:r>
          </w:p>
          <w:p w:rsidR="00367029" w:rsidRPr="00367029" w:rsidRDefault="00367029" w:rsidP="005645B6">
            <w:pPr>
              <w:pStyle w:val="Label"/>
              <w:rPr>
                <w:b/>
                <w:sz w:val="12"/>
                <w:szCs w:val="12"/>
              </w:rPr>
            </w:pPr>
          </w:p>
          <w:p w:rsidR="001D350F" w:rsidRPr="005645B6" w:rsidRDefault="001D350F" w:rsidP="001D350F">
            <w:pPr>
              <w:pStyle w:val="Label"/>
              <w:rPr>
                <w:b/>
              </w:rPr>
            </w:pPr>
            <w:r w:rsidRPr="005645B6">
              <w:rPr>
                <w:b/>
              </w:rPr>
              <w:t>Return the signed</w:t>
            </w:r>
          </w:p>
          <w:p w:rsidR="001D350F" w:rsidRDefault="001D350F" w:rsidP="001D350F">
            <w:pPr>
              <w:pStyle w:val="Label"/>
              <w:rPr>
                <w:b/>
              </w:rPr>
            </w:pPr>
            <w:r w:rsidRPr="005645B6">
              <w:rPr>
                <w:b/>
              </w:rPr>
              <w:t xml:space="preserve"> Friday Folder</w:t>
            </w:r>
          </w:p>
          <w:p w:rsidR="00EB53E8" w:rsidRDefault="00EB53E8" w:rsidP="00EB53E8">
            <w:pPr>
              <w:pStyle w:val="Label"/>
              <w:rPr>
                <w:b/>
              </w:rPr>
            </w:pPr>
          </w:p>
          <w:p w:rsidR="00FC590C" w:rsidRPr="00AD410F" w:rsidRDefault="00FC590C" w:rsidP="00FC590C">
            <w:pPr>
              <w:jc w:val="center"/>
              <w:rPr>
                <w:b/>
                <w:bCs/>
                <w:sz w:val="24"/>
              </w:rPr>
            </w:pPr>
            <w:r w:rsidRPr="00AD410F">
              <w:rPr>
                <w:b/>
                <w:bCs/>
                <w:sz w:val="24"/>
              </w:rPr>
              <w:t>Music</w:t>
            </w:r>
          </w:p>
          <w:p w:rsidR="009621F5" w:rsidRPr="00367029" w:rsidRDefault="009621F5" w:rsidP="00EB53E8">
            <w:pPr>
              <w:pStyle w:val="Label"/>
              <w:rPr>
                <w:b/>
                <w:sz w:val="12"/>
                <w:szCs w:val="12"/>
              </w:rPr>
            </w:pPr>
          </w:p>
          <w:p w:rsidR="00F67E11" w:rsidRDefault="00FC590C" w:rsidP="00EB53E8">
            <w:pPr>
              <w:pStyle w:val="Label"/>
              <w:rPr>
                <w:b/>
              </w:rPr>
            </w:pPr>
            <w:r>
              <w:rPr>
                <w:noProof/>
              </w:rPr>
              <w:drawing>
                <wp:inline distT="0" distB="0" distL="0" distR="0" wp14:anchorId="7D128058" wp14:editId="49D2A289">
                  <wp:extent cx="571500" cy="571500"/>
                  <wp:effectExtent l="0" t="0" r="0" b="0"/>
                  <wp:docPr id="5" name="Picture 5" descr="TN_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N_m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713" cy="565713"/>
                          </a:xfrm>
                          <a:prstGeom prst="rect">
                            <a:avLst/>
                          </a:prstGeom>
                          <a:noFill/>
                          <a:ln>
                            <a:noFill/>
                          </a:ln>
                        </pic:spPr>
                      </pic:pic>
                    </a:graphicData>
                  </a:graphic>
                </wp:inline>
              </w:drawing>
            </w:r>
          </w:p>
          <w:p w:rsidR="00F67E11" w:rsidRPr="00EB53E8" w:rsidRDefault="00F67E11" w:rsidP="00F67E11">
            <w:pPr>
              <w:pStyle w:val="Label"/>
              <w:rPr>
                <w:b/>
              </w:rPr>
            </w:pPr>
          </w:p>
        </w:tc>
        <w:tc>
          <w:tcPr>
            <w:tcW w:w="1808" w:type="dxa"/>
          </w:tcPr>
          <w:p w:rsidR="00F67E11" w:rsidRDefault="002D7831" w:rsidP="00C8659C">
            <w:pPr>
              <w:jc w:val="center"/>
            </w:pPr>
            <w:r>
              <w:rPr>
                <w:noProof/>
              </w:rPr>
              <w:drawing>
                <wp:inline distT="0" distB="0" distL="0" distR="0" wp14:anchorId="30B23145" wp14:editId="3F18F331">
                  <wp:extent cx="433685" cy="42862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cer-ball-11579-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919" cy="433798"/>
                          </a:xfrm>
                          <a:prstGeom prst="rect">
                            <a:avLst/>
                          </a:prstGeom>
                        </pic:spPr>
                      </pic:pic>
                    </a:graphicData>
                  </a:graphic>
                </wp:inline>
              </w:drawing>
            </w:r>
          </w:p>
          <w:p w:rsidR="00C8659C" w:rsidRDefault="00C8659C" w:rsidP="00AD410F">
            <w:pPr>
              <w:jc w:val="center"/>
            </w:pPr>
          </w:p>
          <w:p w:rsidR="0042700D" w:rsidRDefault="00AD410F" w:rsidP="0042700D">
            <w:pPr>
              <w:tabs>
                <w:tab w:val="left" w:pos="1526"/>
              </w:tabs>
              <w:jc w:val="center"/>
              <w:rPr>
                <w:b/>
              </w:rPr>
            </w:pPr>
            <w:r w:rsidRPr="00AD410F">
              <w:rPr>
                <w:b/>
                <w:sz w:val="24"/>
              </w:rPr>
              <w:t>Physical Education</w:t>
            </w:r>
            <w:r w:rsidRPr="00AD410F">
              <w:rPr>
                <w:b/>
              </w:rPr>
              <w:t xml:space="preserve"> – shorts and gym shoes</w:t>
            </w:r>
          </w:p>
          <w:p w:rsidR="00F67E11" w:rsidRDefault="00F67E11" w:rsidP="0042700D">
            <w:pPr>
              <w:tabs>
                <w:tab w:val="left" w:pos="1526"/>
              </w:tabs>
              <w:jc w:val="center"/>
              <w:rPr>
                <w:b/>
              </w:rPr>
            </w:pPr>
          </w:p>
          <w:p w:rsidR="00D17B2E" w:rsidRPr="00D17B2E" w:rsidRDefault="00D17B2E" w:rsidP="00D17B2E">
            <w:pPr>
              <w:jc w:val="center"/>
              <w:rPr>
                <w:b/>
                <w:bCs/>
                <w:sz w:val="18"/>
                <w:szCs w:val="18"/>
              </w:rPr>
            </w:pPr>
            <w:r>
              <w:rPr>
                <w:b/>
                <w:bCs/>
                <w:sz w:val="18"/>
                <w:szCs w:val="18"/>
              </w:rPr>
              <w:t>Be sure you pack your library book in your book bag!!</w:t>
            </w:r>
          </w:p>
          <w:p w:rsidR="00F67E11" w:rsidRPr="0042700D" w:rsidRDefault="00367029" w:rsidP="0042700D">
            <w:pPr>
              <w:tabs>
                <w:tab w:val="left" w:pos="1526"/>
              </w:tabs>
              <w:jc w:val="center"/>
              <w:rPr>
                <w:b/>
              </w:rPr>
            </w:pPr>
            <w:r w:rsidRPr="009621F5">
              <w:rPr>
                <w:noProof/>
                <w:sz w:val="40"/>
                <w:szCs w:val="40"/>
              </w:rPr>
              <mc:AlternateContent>
                <mc:Choice Requires="wps">
                  <w:drawing>
                    <wp:anchor distT="0" distB="0" distL="114300" distR="114300" simplePos="0" relativeHeight="251659264" behindDoc="0" locked="0" layoutInCell="1" allowOverlap="1" wp14:anchorId="2C86052B" wp14:editId="2C80FDE4">
                      <wp:simplePos x="0" y="0"/>
                      <wp:positionH relativeFrom="column">
                        <wp:posOffset>-3241040</wp:posOffset>
                      </wp:positionH>
                      <wp:positionV relativeFrom="paragraph">
                        <wp:posOffset>290830</wp:posOffset>
                      </wp:positionV>
                      <wp:extent cx="5763895" cy="1403985"/>
                      <wp:effectExtent l="0" t="0" r="2730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403985"/>
                              </a:xfrm>
                              <a:prstGeom prst="rect">
                                <a:avLst/>
                              </a:prstGeom>
                              <a:solidFill>
                                <a:srgbClr val="FFFFFF"/>
                              </a:solidFill>
                              <a:ln w="9525">
                                <a:solidFill>
                                  <a:srgbClr val="000000"/>
                                </a:solidFill>
                                <a:miter lim="800000"/>
                                <a:headEnd/>
                                <a:tailEnd/>
                              </a:ln>
                            </wps:spPr>
                            <wps:txbx>
                              <w:txbxContent>
                                <w:p w:rsidR="009621F5" w:rsidRDefault="009621F5">
                                  <w:r>
                                    <w:t>Pack your book bag and set it by the door.  Do this every evening before you go to bed.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6052B" id="_x0000_t202" coordsize="21600,21600" o:spt="202" path="m,l,21600r21600,l21600,xe">
                      <v:stroke joinstyle="miter"/>
                      <v:path gradientshapeok="t" o:connecttype="rect"/>
                    </v:shapetype>
                    <v:shape id="Text Box 2" o:spid="_x0000_s1026" type="#_x0000_t202" style="position:absolute;left:0;text-align:left;margin-left:-255.2pt;margin-top:22.9pt;width:453.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">
                      <v:textbox style="mso-fit-shape-to-text:t">
                        <w:txbxContent>
                          <w:p w:rsidR="009621F5" w:rsidRDefault="009621F5">
                            <w:r>
                              <w:t>Pack your book bag and set it by the door.  Do this every evening before you go to bed.</w:t>
                            </w:r>
                          </w:p>
                        </w:txbxContent>
                      </v:textbox>
                    </v:shape>
                  </w:pict>
                </mc:Fallback>
              </mc:AlternateContent>
            </w:r>
          </w:p>
        </w:tc>
        <w:tc>
          <w:tcPr>
            <w:tcW w:w="1808" w:type="dxa"/>
            <w:shd w:val="clear" w:color="auto" w:fill="F3F3F3"/>
          </w:tcPr>
          <w:p w:rsidR="00FC590C" w:rsidRDefault="00D17B2E" w:rsidP="00804374">
            <w:pPr>
              <w:jc w:val="center"/>
              <w:rPr>
                <w:b/>
                <w:bCs/>
                <w:sz w:val="16"/>
                <w:szCs w:val="16"/>
              </w:rPr>
            </w:pPr>
            <w:r>
              <w:rPr>
                <w:b/>
                <w:bCs/>
                <w:sz w:val="16"/>
                <w:szCs w:val="16"/>
              </w:rPr>
              <w:t>Do you have your books?</w:t>
            </w:r>
          </w:p>
          <w:p w:rsidR="00D17B2E" w:rsidRPr="00F67E11" w:rsidRDefault="00D17B2E" w:rsidP="00804374">
            <w:pPr>
              <w:jc w:val="center"/>
              <w:rPr>
                <w:b/>
                <w:bCs/>
                <w:sz w:val="16"/>
                <w:szCs w:val="16"/>
              </w:rPr>
            </w:pPr>
          </w:p>
          <w:p w:rsidR="00804374" w:rsidRDefault="005645B6" w:rsidP="00804374">
            <w:pPr>
              <w:jc w:val="center"/>
              <w:rPr>
                <w:b/>
                <w:bCs/>
                <w:sz w:val="24"/>
              </w:rPr>
            </w:pPr>
            <w:r w:rsidRPr="005645B6">
              <w:rPr>
                <w:b/>
                <w:bCs/>
                <w:sz w:val="24"/>
              </w:rPr>
              <w:t>Library</w:t>
            </w:r>
          </w:p>
          <w:p w:rsidR="005645B6" w:rsidRDefault="005645B6" w:rsidP="00804374">
            <w:pPr>
              <w:jc w:val="center"/>
              <w:rPr>
                <w:b/>
                <w:bCs/>
                <w:sz w:val="24"/>
              </w:rPr>
            </w:pPr>
            <w:r>
              <w:rPr>
                <w:noProof/>
              </w:rPr>
              <w:drawing>
                <wp:inline distT="0" distB="0" distL="0" distR="0" wp14:anchorId="67A28727" wp14:editId="6127D61B">
                  <wp:extent cx="304800" cy="363255"/>
                  <wp:effectExtent l="0" t="0" r="0" b="0"/>
                  <wp:docPr id="3" name="Picture 3" descr="bs002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25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640" cy="371407"/>
                          </a:xfrm>
                          <a:prstGeom prst="rect">
                            <a:avLst/>
                          </a:prstGeom>
                          <a:noFill/>
                          <a:ln>
                            <a:noFill/>
                          </a:ln>
                        </pic:spPr>
                      </pic:pic>
                    </a:graphicData>
                  </a:graphic>
                </wp:inline>
              </w:drawing>
            </w:r>
          </w:p>
          <w:p w:rsidR="00D17B2E" w:rsidRDefault="00D17B2E" w:rsidP="00804374">
            <w:pPr>
              <w:jc w:val="center"/>
              <w:rPr>
                <w:b/>
                <w:bCs/>
                <w:sz w:val="24"/>
              </w:rPr>
            </w:pPr>
          </w:p>
          <w:p w:rsidR="00A65688" w:rsidRPr="00AD410F" w:rsidRDefault="00AD410F" w:rsidP="003360B4">
            <w:pPr>
              <w:jc w:val="center"/>
              <w:rPr>
                <w:b/>
                <w:bCs/>
                <w:sz w:val="24"/>
              </w:rPr>
            </w:pPr>
            <w:r w:rsidRPr="00AD410F">
              <w:rPr>
                <w:b/>
                <w:bCs/>
                <w:sz w:val="24"/>
              </w:rPr>
              <w:t>Music</w:t>
            </w:r>
          </w:p>
          <w:p w:rsidR="00A65688" w:rsidRDefault="00AD410F" w:rsidP="003360B4">
            <w:pPr>
              <w:jc w:val="center"/>
              <w:rPr>
                <w:b/>
                <w:bCs/>
              </w:rPr>
            </w:pPr>
            <w:r>
              <w:rPr>
                <w:noProof/>
              </w:rPr>
              <w:drawing>
                <wp:inline distT="0" distB="0" distL="0" distR="0" wp14:anchorId="504DBC13" wp14:editId="5134FED1">
                  <wp:extent cx="581025" cy="581025"/>
                  <wp:effectExtent l="0" t="0" r="9525" b="9525"/>
                  <wp:docPr id="4" name="Picture 4" descr="TN_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N_m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141" cy="575141"/>
                          </a:xfrm>
                          <a:prstGeom prst="rect">
                            <a:avLst/>
                          </a:prstGeom>
                          <a:noFill/>
                          <a:ln>
                            <a:noFill/>
                          </a:ln>
                        </pic:spPr>
                      </pic:pic>
                    </a:graphicData>
                  </a:graphic>
                </wp:inline>
              </w:drawing>
            </w:r>
          </w:p>
        </w:tc>
        <w:tc>
          <w:tcPr>
            <w:tcW w:w="1808" w:type="dxa"/>
          </w:tcPr>
          <w:p w:rsidR="005E6B41" w:rsidRDefault="00B3164B" w:rsidP="003360B4">
            <w:pPr>
              <w:jc w:val="center"/>
            </w:pPr>
            <w:r>
              <w:t>End of the 1</w:t>
            </w:r>
            <w:r w:rsidRPr="00B3164B">
              <w:rPr>
                <w:vertAlign w:val="superscript"/>
              </w:rPr>
              <w:t>st</w:t>
            </w:r>
            <w:r>
              <w:t xml:space="preserve"> Quarter</w:t>
            </w:r>
          </w:p>
          <w:p w:rsidR="00B3164B" w:rsidRDefault="00B3164B" w:rsidP="003360B4">
            <w:pPr>
              <w:jc w:val="center"/>
            </w:pPr>
          </w:p>
          <w:p w:rsidR="005645B6" w:rsidRDefault="002D7831" w:rsidP="003360B4">
            <w:pPr>
              <w:pStyle w:val="Label"/>
            </w:pPr>
            <w:r>
              <w:rPr>
                <w:noProof/>
              </w:rPr>
              <w:drawing>
                <wp:inline distT="0" distB="0" distL="0" distR="0">
                  <wp:extent cx="352425" cy="3483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cer-ball-11579-lar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846" cy="353671"/>
                          </a:xfrm>
                          <a:prstGeom prst="rect">
                            <a:avLst/>
                          </a:prstGeom>
                        </pic:spPr>
                      </pic:pic>
                    </a:graphicData>
                  </a:graphic>
                </wp:inline>
              </w:drawing>
            </w:r>
          </w:p>
          <w:p w:rsidR="00AD410F" w:rsidRDefault="00AD410F" w:rsidP="003360B4">
            <w:pPr>
              <w:pStyle w:val="Label"/>
              <w:rPr>
                <w:b/>
              </w:rPr>
            </w:pPr>
            <w:r w:rsidRPr="00AD410F">
              <w:rPr>
                <w:b/>
                <w:sz w:val="24"/>
              </w:rPr>
              <w:t>Physical Education</w:t>
            </w:r>
            <w:r w:rsidRPr="00AD410F">
              <w:rPr>
                <w:b/>
              </w:rPr>
              <w:t xml:space="preserve"> – shorts and gym shoes</w:t>
            </w:r>
          </w:p>
          <w:p w:rsidR="004D59C0" w:rsidRDefault="004D59C0" w:rsidP="003360B4">
            <w:pPr>
              <w:pStyle w:val="Label"/>
              <w:rPr>
                <w:b/>
              </w:rPr>
            </w:pPr>
          </w:p>
          <w:p w:rsidR="004D59C0" w:rsidRPr="00AD410F" w:rsidRDefault="002D5785" w:rsidP="00B37837">
            <w:pPr>
              <w:pStyle w:val="Label"/>
              <w:rPr>
                <w:b/>
              </w:rPr>
            </w:pPr>
            <w:r w:rsidRPr="00EB53E8">
              <w:rPr>
                <w:b/>
                <w:bCs/>
                <w:sz w:val="24"/>
              </w:rPr>
              <w:t>Friday Folder</w:t>
            </w:r>
            <w:r w:rsidRPr="00EB53E8">
              <w:rPr>
                <w:b/>
                <w:sz w:val="24"/>
              </w:rPr>
              <w:t xml:space="preserve"> comes home</w:t>
            </w:r>
          </w:p>
        </w:tc>
        <w:tc>
          <w:tcPr>
            <w:tcW w:w="1808" w:type="dxa"/>
            <w:shd w:val="clear" w:color="auto" w:fill="F3F3F3"/>
          </w:tcPr>
          <w:p w:rsidR="003360B4" w:rsidRDefault="003360B4" w:rsidP="003360B4">
            <w:pPr>
              <w:jc w:val="center"/>
              <w:rPr>
                <w:b/>
                <w:bCs/>
              </w:rPr>
            </w:pPr>
          </w:p>
          <w:p w:rsidR="00A51BAE" w:rsidRDefault="00A51BAE" w:rsidP="003360B4">
            <w:pPr>
              <w:jc w:val="center"/>
              <w:rPr>
                <w:b/>
                <w:bCs/>
                <w:sz w:val="24"/>
              </w:rPr>
            </w:pPr>
          </w:p>
          <w:p w:rsidR="00A65688" w:rsidRDefault="002D5785" w:rsidP="003360B4">
            <w:pPr>
              <w:jc w:val="center"/>
              <w:rPr>
                <w:b/>
                <w:sz w:val="24"/>
              </w:rPr>
            </w:pPr>
            <w:r>
              <w:rPr>
                <w:b/>
                <w:sz w:val="24"/>
              </w:rPr>
              <w:t>No School Today!!</w:t>
            </w:r>
          </w:p>
          <w:p w:rsidR="002D5785" w:rsidRDefault="002D5785" w:rsidP="003360B4">
            <w:pPr>
              <w:jc w:val="center"/>
              <w:rPr>
                <w:b/>
                <w:sz w:val="24"/>
              </w:rPr>
            </w:pPr>
          </w:p>
          <w:p w:rsidR="002D5785" w:rsidRDefault="002D5785" w:rsidP="003360B4">
            <w:pPr>
              <w:jc w:val="center"/>
              <w:rPr>
                <w:b/>
                <w:sz w:val="24"/>
              </w:rPr>
            </w:pPr>
            <w:r>
              <w:rPr>
                <w:b/>
                <w:sz w:val="24"/>
              </w:rPr>
              <w:t>Have a wonderful day off!!</w:t>
            </w:r>
          </w:p>
          <w:p w:rsidR="002D7831" w:rsidRPr="00367029" w:rsidRDefault="00367029" w:rsidP="003360B4">
            <w:pPr>
              <w:jc w:val="center"/>
              <w:rPr>
                <w:b/>
                <w:sz w:val="8"/>
                <w:szCs w:val="8"/>
              </w:rPr>
            </w:pPr>
            <w:r w:rsidRPr="00367029">
              <w:rPr>
                <w:b/>
                <w:noProof/>
                <w:sz w:val="8"/>
                <w:szCs w:val="8"/>
              </w:rPr>
              <w:drawing>
                <wp:inline distT="0" distB="0" distL="0" distR="0" wp14:anchorId="7F7CDF47" wp14:editId="748EB36E">
                  <wp:extent cx="1002030" cy="64262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m fall food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030" cy="642620"/>
                          </a:xfrm>
                          <a:prstGeom prst="rect">
                            <a:avLst/>
                          </a:prstGeom>
                        </pic:spPr>
                      </pic:pic>
                    </a:graphicData>
                  </a:graphic>
                </wp:inline>
              </w:drawing>
            </w:r>
          </w:p>
          <w:p w:rsidR="002D7831" w:rsidRPr="00EB53E8" w:rsidRDefault="002D7831" w:rsidP="003360B4">
            <w:pPr>
              <w:jc w:val="center"/>
              <w:rPr>
                <w:b/>
                <w:sz w:val="24"/>
              </w:rPr>
            </w:pPr>
          </w:p>
        </w:tc>
      </w:tr>
    </w:tbl>
    <w:p w:rsidR="001B7ABC" w:rsidRPr="00B37837" w:rsidRDefault="001B7ABC">
      <w:pPr>
        <w:rPr>
          <w:rFonts w:ascii="Comic Sans MS" w:hAnsi="Comic Sans MS"/>
          <w:sz w:val="12"/>
          <w:szCs w:val="12"/>
        </w:rPr>
      </w:pPr>
    </w:p>
    <w:p w:rsidR="003360B4" w:rsidRPr="000145BA" w:rsidRDefault="00A65688">
      <w:pPr>
        <w:rPr>
          <w:rFonts w:ascii="Comic Sans MS" w:hAnsi="Comic Sans MS"/>
          <w:sz w:val="19"/>
          <w:szCs w:val="19"/>
        </w:rPr>
      </w:pPr>
      <w:r w:rsidRPr="000145BA">
        <w:rPr>
          <w:rFonts w:ascii="Comic Sans MS" w:hAnsi="Comic Sans MS"/>
          <w:sz w:val="19"/>
          <w:szCs w:val="19"/>
        </w:rPr>
        <w:t>Hello Parents!</w:t>
      </w:r>
      <w:r w:rsidR="00804374" w:rsidRPr="000145BA">
        <w:rPr>
          <w:rFonts w:ascii="Comic Sans MS" w:hAnsi="Comic Sans MS"/>
          <w:sz w:val="19"/>
          <w:szCs w:val="19"/>
        </w:rPr>
        <w:t xml:space="preserve"> </w:t>
      </w:r>
      <w:r w:rsidR="009621F5" w:rsidRPr="000145BA">
        <w:rPr>
          <w:rFonts w:ascii="Comic Sans MS" w:hAnsi="Comic Sans MS"/>
          <w:noProof/>
          <w:sz w:val="19"/>
          <w:szCs w:val="19"/>
        </w:rPr>
        <w:drawing>
          <wp:inline distT="0" distB="0" distL="0" distR="0" wp14:anchorId="7E994975" wp14:editId="59A41340">
            <wp:extent cx="304800" cy="147454"/>
            <wp:effectExtent l="0" t="0" r="0" b="5080"/>
            <wp:docPr id="10" name="Picture 10"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500" cy="147793"/>
                    </a:xfrm>
                    <a:prstGeom prst="rect">
                      <a:avLst/>
                    </a:prstGeom>
                    <a:noFill/>
                    <a:ln>
                      <a:noFill/>
                    </a:ln>
                  </pic:spPr>
                </pic:pic>
              </a:graphicData>
            </a:graphic>
          </wp:inline>
        </w:drawing>
      </w:r>
      <w:r w:rsidR="003360B4" w:rsidRPr="000145BA">
        <w:rPr>
          <w:rFonts w:ascii="Comic Sans MS" w:hAnsi="Comic Sans MS"/>
          <w:sz w:val="19"/>
          <w:szCs w:val="19"/>
        </w:rPr>
        <w:t xml:space="preserve"> </w:t>
      </w:r>
      <w:r w:rsidR="001B7ABC" w:rsidRPr="000145BA">
        <w:rPr>
          <w:rFonts w:ascii="Comic Sans MS" w:hAnsi="Comic Sans MS"/>
          <w:sz w:val="19"/>
          <w:szCs w:val="19"/>
        </w:rPr>
        <w:t xml:space="preserve"> </w:t>
      </w:r>
    </w:p>
    <w:p w:rsidR="004D59C0" w:rsidRPr="000145BA" w:rsidRDefault="004D59C0" w:rsidP="00B37837">
      <w:pPr>
        <w:pStyle w:val="BodyText"/>
        <w:rPr>
          <w:sz w:val="19"/>
          <w:szCs w:val="19"/>
        </w:rPr>
      </w:pPr>
      <w:r w:rsidRPr="000145BA">
        <w:rPr>
          <w:sz w:val="19"/>
          <w:szCs w:val="19"/>
        </w:rPr>
        <w:t xml:space="preserve">  </w:t>
      </w:r>
      <w:r w:rsidR="00B37837" w:rsidRPr="000145BA">
        <w:rPr>
          <w:sz w:val="19"/>
          <w:szCs w:val="19"/>
        </w:rPr>
        <w:t xml:space="preserve">   </w:t>
      </w:r>
      <w:r w:rsidR="000145BA" w:rsidRPr="000145BA">
        <w:rPr>
          <w:sz w:val="19"/>
          <w:szCs w:val="19"/>
        </w:rPr>
        <w:t>Another busy week…remember you can still pledge for the Roadrunner Dash Fun Run until Sunday.  We are so close to the $30 mark on our pledge-o-meter.  It would be awesome if the meter rose this weekend!!  Monday is the Fun Run, so your child will need his/her gym shoes.</w:t>
      </w:r>
      <w:bookmarkStart w:id="0" w:name="_GoBack"/>
      <w:bookmarkEnd w:id="0"/>
      <w:r w:rsidR="000145BA" w:rsidRPr="000145BA">
        <w:rPr>
          <w:sz w:val="19"/>
          <w:szCs w:val="19"/>
        </w:rPr>
        <w:t xml:space="preserve">  Our time is 9:30-10:30, I hope to see some of you then.  We have finished up Chapter 3 in math and are moving into multiplying larger numbers in Chapter 4.  Keep practicing those facts…we are getting more on our Fact Envy board!!   In social studies, we are working on learning more about the constitution and government.  Be sure to ask your child the most important responsibility we have as citizens.  We will return to Science in a few weeks.   In reading, the children are learning about narrative non-fiction and expository writing.  Be sure to ask your child the difference. </w:t>
      </w:r>
      <w:r w:rsidR="000145BA">
        <w:rPr>
          <w:sz w:val="19"/>
          <w:szCs w:val="19"/>
        </w:rPr>
        <w:t xml:space="preserve">  Be sure to see your child’s Friday Folder for papers about upcoming vision tests and dental visits.   If you are interested in either of those services, please return the permission forms this coming week.  </w:t>
      </w:r>
    </w:p>
    <w:p w:rsidR="00EF6984" w:rsidRPr="000145BA" w:rsidRDefault="00A51BAE">
      <w:pPr>
        <w:pStyle w:val="BodyText"/>
        <w:rPr>
          <w:sz w:val="19"/>
          <w:szCs w:val="19"/>
        </w:rPr>
      </w:pPr>
      <w:r w:rsidRPr="000145BA">
        <w:rPr>
          <w:sz w:val="19"/>
          <w:szCs w:val="19"/>
        </w:rPr>
        <w:t xml:space="preserve">    </w:t>
      </w:r>
      <w:r w:rsidR="00B1562F" w:rsidRPr="000145BA">
        <w:rPr>
          <w:sz w:val="19"/>
          <w:szCs w:val="19"/>
        </w:rPr>
        <w:t xml:space="preserve">                                  </w:t>
      </w:r>
      <w:r w:rsidRPr="000145BA">
        <w:rPr>
          <w:sz w:val="19"/>
          <w:szCs w:val="19"/>
        </w:rPr>
        <w:t xml:space="preserve"> </w:t>
      </w:r>
      <w:r w:rsidR="004B3635" w:rsidRPr="000145BA">
        <w:rPr>
          <w:sz w:val="19"/>
          <w:szCs w:val="19"/>
        </w:rPr>
        <w:t xml:space="preserve"> </w:t>
      </w:r>
      <w:r w:rsidR="00657578" w:rsidRPr="000145BA">
        <w:rPr>
          <w:sz w:val="19"/>
          <w:szCs w:val="19"/>
        </w:rPr>
        <w:t>I hope</w:t>
      </w:r>
      <w:r w:rsidR="00A65688" w:rsidRPr="000145BA">
        <w:rPr>
          <w:sz w:val="19"/>
          <w:szCs w:val="19"/>
        </w:rPr>
        <w:t xml:space="preserve"> your family</w:t>
      </w:r>
      <w:r w:rsidR="00657578" w:rsidRPr="000145BA">
        <w:rPr>
          <w:sz w:val="19"/>
          <w:szCs w:val="19"/>
        </w:rPr>
        <w:t xml:space="preserve"> has </w:t>
      </w:r>
      <w:r w:rsidR="00B1562F" w:rsidRPr="000145BA">
        <w:rPr>
          <w:sz w:val="19"/>
          <w:szCs w:val="19"/>
        </w:rPr>
        <w:t>a relaxing weekend</w:t>
      </w:r>
      <w:r w:rsidR="00F246B2" w:rsidRPr="000145BA">
        <w:rPr>
          <w:sz w:val="19"/>
          <w:szCs w:val="19"/>
        </w:rPr>
        <w:t>;</w:t>
      </w:r>
      <w:r w:rsidR="00B1562F" w:rsidRPr="000145BA">
        <w:rPr>
          <w:sz w:val="19"/>
          <w:szCs w:val="19"/>
        </w:rPr>
        <w:t xml:space="preserve"> and </w:t>
      </w:r>
      <w:r w:rsidR="00A65688" w:rsidRPr="000145BA">
        <w:rPr>
          <w:sz w:val="19"/>
          <w:szCs w:val="19"/>
        </w:rPr>
        <w:t xml:space="preserve">I will see your </w:t>
      </w:r>
      <w:r w:rsidR="00C56BE6" w:rsidRPr="000145BA">
        <w:rPr>
          <w:sz w:val="19"/>
          <w:szCs w:val="19"/>
        </w:rPr>
        <w:t>4</w:t>
      </w:r>
      <w:r w:rsidRPr="000145BA">
        <w:rPr>
          <w:sz w:val="19"/>
          <w:szCs w:val="19"/>
        </w:rPr>
        <w:t>th</w:t>
      </w:r>
      <w:r w:rsidR="00C56BE6" w:rsidRPr="000145BA">
        <w:rPr>
          <w:sz w:val="19"/>
          <w:szCs w:val="19"/>
        </w:rPr>
        <w:t xml:space="preserve"> grader on </w:t>
      </w:r>
      <w:r w:rsidR="00AD410F" w:rsidRPr="000145BA">
        <w:rPr>
          <w:sz w:val="19"/>
          <w:szCs w:val="19"/>
        </w:rPr>
        <w:t>Mon</w:t>
      </w:r>
      <w:r w:rsidR="00A65688" w:rsidRPr="000145BA">
        <w:rPr>
          <w:sz w:val="19"/>
          <w:szCs w:val="19"/>
        </w:rPr>
        <w:t>day!</w:t>
      </w:r>
    </w:p>
    <w:p w:rsidR="00007D14" w:rsidRPr="00FD6113" w:rsidRDefault="00007D14">
      <w:pPr>
        <w:pStyle w:val="BodyText"/>
        <w:rPr>
          <w:sz w:val="8"/>
          <w:szCs w:val="8"/>
        </w:rPr>
      </w:pPr>
    </w:p>
    <w:p w:rsidR="00F67E11" w:rsidRPr="00FD6113" w:rsidRDefault="00A65688">
      <w:pPr>
        <w:pStyle w:val="BodyText"/>
        <w:rPr>
          <w:b/>
          <w:sz w:val="18"/>
          <w:szCs w:val="18"/>
        </w:rPr>
      </w:pPr>
      <w:r w:rsidRPr="00FD6113">
        <w:rPr>
          <w:b/>
          <w:sz w:val="18"/>
          <w:szCs w:val="18"/>
          <w:u w:val="single"/>
        </w:rPr>
        <w:t>Dates to Remember</w:t>
      </w:r>
      <w:r w:rsidRPr="00FD6113">
        <w:rPr>
          <w:b/>
          <w:sz w:val="18"/>
          <w:szCs w:val="18"/>
        </w:rPr>
        <w:t>:</w:t>
      </w:r>
    </w:p>
    <w:p w:rsidR="000145BA" w:rsidRPr="00FD6113" w:rsidRDefault="00A81A06" w:rsidP="000145BA">
      <w:pPr>
        <w:pStyle w:val="BodyText"/>
        <w:rPr>
          <w:sz w:val="18"/>
          <w:szCs w:val="18"/>
        </w:rPr>
      </w:pPr>
      <w:r w:rsidRPr="00A81A06">
        <w:rPr>
          <w:b/>
          <w:sz w:val="18"/>
          <w:szCs w:val="18"/>
        </w:rPr>
        <w:t>October 10 -</w:t>
      </w:r>
      <w:r w:rsidR="00432CB7" w:rsidRPr="00A81A06">
        <w:rPr>
          <w:b/>
          <w:sz w:val="18"/>
          <w:szCs w:val="18"/>
        </w:rPr>
        <w:t xml:space="preserve"> PTA Fun Run </w:t>
      </w:r>
      <w:r w:rsidR="00367029">
        <w:rPr>
          <w:b/>
          <w:sz w:val="18"/>
          <w:szCs w:val="18"/>
        </w:rPr>
        <w:t xml:space="preserve">                </w:t>
      </w:r>
      <w:r w:rsidR="000145BA">
        <w:rPr>
          <w:b/>
          <w:sz w:val="18"/>
          <w:szCs w:val="18"/>
        </w:rPr>
        <w:t xml:space="preserve">                              </w:t>
      </w:r>
      <w:r w:rsidR="000145BA">
        <w:rPr>
          <w:sz w:val="18"/>
          <w:szCs w:val="18"/>
        </w:rPr>
        <w:t>October 27, November 2, November 7-Conferences</w:t>
      </w:r>
    </w:p>
    <w:p w:rsidR="00A81A06" w:rsidRPr="00A81A06" w:rsidRDefault="00A81A06">
      <w:pPr>
        <w:pStyle w:val="BodyText"/>
        <w:rPr>
          <w:sz w:val="18"/>
          <w:szCs w:val="18"/>
        </w:rPr>
      </w:pPr>
      <w:r w:rsidRPr="00A81A06">
        <w:rPr>
          <w:sz w:val="18"/>
          <w:szCs w:val="18"/>
        </w:rPr>
        <w:t>October 13 – End of the First Quarter</w:t>
      </w:r>
      <w:r>
        <w:rPr>
          <w:sz w:val="18"/>
          <w:szCs w:val="18"/>
        </w:rPr>
        <w:t xml:space="preserve">                                           </w:t>
      </w:r>
      <w:r w:rsidR="000145BA">
        <w:rPr>
          <w:sz w:val="18"/>
          <w:szCs w:val="18"/>
        </w:rPr>
        <w:t xml:space="preserve"> </w:t>
      </w:r>
      <w:r>
        <w:rPr>
          <w:sz w:val="18"/>
          <w:szCs w:val="18"/>
        </w:rPr>
        <w:t xml:space="preserve"> </w:t>
      </w:r>
      <w:r w:rsidR="000145BA">
        <w:rPr>
          <w:sz w:val="18"/>
          <w:szCs w:val="18"/>
        </w:rPr>
        <w:t xml:space="preserve">      </w:t>
      </w:r>
      <w:r w:rsidR="000145BA" w:rsidRPr="00367029">
        <w:rPr>
          <w:b/>
          <w:sz w:val="18"/>
          <w:szCs w:val="18"/>
        </w:rPr>
        <w:t>October 28 – Halloween Party 2-</w:t>
      </w:r>
      <w:proofErr w:type="gramStart"/>
      <w:r w:rsidR="000145BA" w:rsidRPr="00367029">
        <w:rPr>
          <w:b/>
          <w:sz w:val="18"/>
          <w:szCs w:val="18"/>
        </w:rPr>
        <w:t>2:30  Children</w:t>
      </w:r>
      <w:proofErr w:type="gramEnd"/>
      <w:r w:rsidR="000145BA" w:rsidRPr="00367029">
        <w:rPr>
          <w:b/>
          <w:sz w:val="18"/>
          <w:szCs w:val="18"/>
        </w:rPr>
        <w:t xml:space="preserve"> wear costumes today, not on the 31</w:t>
      </w:r>
      <w:r w:rsidR="000145BA" w:rsidRPr="00367029">
        <w:rPr>
          <w:b/>
          <w:sz w:val="18"/>
          <w:szCs w:val="18"/>
          <w:vertAlign w:val="superscript"/>
        </w:rPr>
        <w:t>st</w:t>
      </w:r>
      <w:r w:rsidR="000145BA" w:rsidRPr="00367029">
        <w:rPr>
          <w:b/>
          <w:sz w:val="18"/>
          <w:szCs w:val="18"/>
        </w:rPr>
        <w:t>!!</w:t>
      </w:r>
      <w:r>
        <w:rPr>
          <w:sz w:val="18"/>
          <w:szCs w:val="18"/>
        </w:rPr>
        <w:t xml:space="preserve">     </w:t>
      </w:r>
      <w:r w:rsidRPr="00A81A06">
        <w:rPr>
          <w:sz w:val="18"/>
          <w:szCs w:val="18"/>
        </w:rPr>
        <w:t xml:space="preserve"> </w:t>
      </w:r>
    </w:p>
    <w:p w:rsidR="00367029" w:rsidRDefault="00B73390">
      <w:pPr>
        <w:pStyle w:val="BodyText"/>
        <w:rPr>
          <w:sz w:val="18"/>
          <w:szCs w:val="18"/>
        </w:rPr>
      </w:pPr>
      <w:r w:rsidRPr="00FD6113">
        <w:rPr>
          <w:sz w:val="18"/>
          <w:szCs w:val="18"/>
        </w:rPr>
        <w:t>October 14 – No School – NEOEA Day for teachers</w:t>
      </w:r>
      <w:r w:rsidR="00A81A06">
        <w:rPr>
          <w:sz w:val="18"/>
          <w:szCs w:val="18"/>
        </w:rPr>
        <w:t xml:space="preserve">        </w:t>
      </w:r>
      <w:r w:rsidR="000145BA">
        <w:rPr>
          <w:sz w:val="18"/>
          <w:szCs w:val="18"/>
        </w:rPr>
        <w:t xml:space="preserve">                       </w:t>
      </w:r>
      <w:r w:rsidR="00A81A06">
        <w:rPr>
          <w:sz w:val="18"/>
          <w:szCs w:val="18"/>
        </w:rPr>
        <w:t xml:space="preserve"> </w:t>
      </w:r>
      <w:r w:rsidR="000145BA" w:rsidRPr="00FD6113">
        <w:rPr>
          <w:sz w:val="18"/>
          <w:szCs w:val="18"/>
        </w:rPr>
        <w:t>November 8 – Election Day-No School</w:t>
      </w:r>
    </w:p>
    <w:p w:rsidR="00B73390" w:rsidRPr="00FD6113" w:rsidRDefault="00367029">
      <w:pPr>
        <w:pStyle w:val="BodyText"/>
        <w:rPr>
          <w:sz w:val="18"/>
          <w:szCs w:val="18"/>
        </w:rPr>
      </w:pPr>
      <w:r>
        <w:rPr>
          <w:sz w:val="18"/>
          <w:szCs w:val="18"/>
        </w:rPr>
        <w:t>October 18 – Vision Screening-permission slips need returned by the 13th</w:t>
      </w:r>
      <w:r w:rsidR="00A81A06">
        <w:rPr>
          <w:sz w:val="18"/>
          <w:szCs w:val="18"/>
        </w:rPr>
        <w:t xml:space="preserve">                    </w:t>
      </w:r>
    </w:p>
    <w:p w:rsidR="00FD6113" w:rsidRDefault="00FD6113">
      <w:pPr>
        <w:pStyle w:val="BodyText"/>
        <w:rPr>
          <w:sz w:val="18"/>
          <w:szCs w:val="18"/>
        </w:rPr>
      </w:pPr>
      <w:r w:rsidRPr="00FD6113">
        <w:rPr>
          <w:sz w:val="18"/>
          <w:szCs w:val="18"/>
        </w:rPr>
        <w:t xml:space="preserve">October 19 -20 – Mobile Dentist – see the Friday folder for information </w:t>
      </w:r>
    </w:p>
    <w:p w:rsidR="00B3164B" w:rsidRDefault="00B3164B">
      <w:pPr>
        <w:pStyle w:val="BodyText"/>
        <w:rPr>
          <w:sz w:val="18"/>
          <w:szCs w:val="18"/>
        </w:rPr>
      </w:pPr>
      <w:r>
        <w:rPr>
          <w:sz w:val="18"/>
          <w:szCs w:val="18"/>
        </w:rPr>
        <w:t>October 21 – Scholastic Book Order is due</w:t>
      </w:r>
    </w:p>
    <w:p w:rsidR="00B3164B" w:rsidRPr="00FD6113" w:rsidRDefault="00B3164B">
      <w:pPr>
        <w:pStyle w:val="BodyText"/>
        <w:rPr>
          <w:sz w:val="18"/>
          <w:szCs w:val="18"/>
        </w:rPr>
      </w:pPr>
      <w:r>
        <w:rPr>
          <w:sz w:val="18"/>
          <w:szCs w:val="18"/>
        </w:rPr>
        <w:t>October 24 – Report Card comes home</w:t>
      </w:r>
    </w:p>
    <w:p w:rsidR="00D17B2E" w:rsidRDefault="00D17B2E">
      <w:pPr>
        <w:pStyle w:val="BodyText"/>
        <w:rPr>
          <w:sz w:val="18"/>
          <w:szCs w:val="18"/>
        </w:rPr>
      </w:pPr>
      <w:r w:rsidRPr="00FD6113">
        <w:rPr>
          <w:sz w:val="18"/>
          <w:szCs w:val="18"/>
        </w:rPr>
        <w:t xml:space="preserve">October 26 – Grade 4 Musical </w:t>
      </w:r>
    </w:p>
    <w:sectPr w:rsidR="00D17B2E" w:rsidSect="003360B4">
      <w:pgSz w:w="15840" w:h="12240" w:orient="landscape" w:code="1"/>
      <w:pgMar w:top="346" w:right="1080" w:bottom="34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54"/>
    <w:rsid w:val="00007D14"/>
    <w:rsid w:val="000145BA"/>
    <w:rsid w:val="00082098"/>
    <w:rsid w:val="000E3DD7"/>
    <w:rsid w:val="0013591E"/>
    <w:rsid w:val="001B7ABC"/>
    <w:rsid w:val="001D350F"/>
    <w:rsid w:val="001E4054"/>
    <w:rsid w:val="00254CFB"/>
    <w:rsid w:val="00257C62"/>
    <w:rsid w:val="002B6D64"/>
    <w:rsid w:val="002D5785"/>
    <w:rsid w:val="002D7831"/>
    <w:rsid w:val="003360B4"/>
    <w:rsid w:val="00367029"/>
    <w:rsid w:val="003E04A4"/>
    <w:rsid w:val="003F6851"/>
    <w:rsid w:val="00417044"/>
    <w:rsid w:val="0042700D"/>
    <w:rsid w:val="00432CB7"/>
    <w:rsid w:val="00471995"/>
    <w:rsid w:val="004A13B6"/>
    <w:rsid w:val="004B3635"/>
    <w:rsid w:val="004C1290"/>
    <w:rsid w:val="004D59C0"/>
    <w:rsid w:val="00506A4A"/>
    <w:rsid w:val="00560494"/>
    <w:rsid w:val="005645B6"/>
    <w:rsid w:val="005764C3"/>
    <w:rsid w:val="005E6B41"/>
    <w:rsid w:val="0060074F"/>
    <w:rsid w:val="006151B8"/>
    <w:rsid w:val="00657578"/>
    <w:rsid w:val="006F7F30"/>
    <w:rsid w:val="0076067C"/>
    <w:rsid w:val="007D3B8B"/>
    <w:rsid w:val="00804374"/>
    <w:rsid w:val="008441BB"/>
    <w:rsid w:val="00870BD5"/>
    <w:rsid w:val="008A590C"/>
    <w:rsid w:val="008D2776"/>
    <w:rsid w:val="008E0F36"/>
    <w:rsid w:val="009621F5"/>
    <w:rsid w:val="009D258D"/>
    <w:rsid w:val="00A513E5"/>
    <w:rsid w:val="00A51BAE"/>
    <w:rsid w:val="00A65688"/>
    <w:rsid w:val="00A81A06"/>
    <w:rsid w:val="00AD410F"/>
    <w:rsid w:val="00AF3191"/>
    <w:rsid w:val="00B110B7"/>
    <w:rsid w:val="00B1562F"/>
    <w:rsid w:val="00B3164B"/>
    <w:rsid w:val="00B363F2"/>
    <w:rsid w:val="00B37837"/>
    <w:rsid w:val="00B44842"/>
    <w:rsid w:val="00B73390"/>
    <w:rsid w:val="00C11942"/>
    <w:rsid w:val="00C128D4"/>
    <w:rsid w:val="00C21D0E"/>
    <w:rsid w:val="00C34343"/>
    <w:rsid w:val="00C44FAC"/>
    <w:rsid w:val="00C56BE6"/>
    <w:rsid w:val="00C8659C"/>
    <w:rsid w:val="00CA745E"/>
    <w:rsid w:val="00D17B2E"/>
    <w:rsid w:val="00D30763"/>
    <w:rsid w:val="00E430F7"/>
    <w:rsid w:val="00EB53E8"/>
    <w:rsid w:val="00EF030A"/>
    <w:rsid w:val="00EF6984"/>
    <w:rsid w:val="00F224C3"/>
    <w:rsid w:val="00F246B2"/>
    <w:rsid w:val="00F269DE"/>
    <w:rsid w:val="00F31708"/>
    <w:rsid w:val="00F57A52"/>
    <w:rsid w:val="00F67E11"/>
    <w:rsid w:val="00F90EB1"/>
    <w:rsid w:val="00FA4842"/>
    <w:rsid w:val="00FC590C"/>
    <w:rsid w:val="00FD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3359B"/>
  <w15:docId w15:val="{B3961498-6CD9-4D0A-8635-EE2A4933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Cs w:val="24"/>
    </w:rPr>
  </w:style>
  <w:style w:type="paragraph" w:styleId="Heading1">
    <w:name w:val="heading 1"/>
    <w:basedOn w:val="Normal"/>
    <w:next w:val="Normal"/>
    <w:qFormat/>
    <w:pPr>
      <w:outlineLvl w:val="0"/>
    </w:pPr>
    <w:rPr>
      <w:b/>
      <w:sz w:val="32"/>
      <w:szCs w:val="32"/>
    </w:rPr>
  </w:style>
  <w:style w:type="paragraph" w:styleId="Heading2">
    <w:name w:val="heading 2"/>
    <w:basedOn w:val="Heading1"/>
    <w:next w:val="Normal"/>
    <w:qFormat/>
    <w:pPr>
      <w:outlineLvl w:val="1"/>
    </w:pPr>
    <w:rPr>
      <w:b w:val="0"/>
      <w:color w:val="999999"/>
    </w:rPr>
  </w:style>
  <w:style w:type="paragraph" w:styleId="Heading3">
    <w:name w:val="heading 3"/>
    <w:basedOn w:val="Heading1"/>
    <w:next w:val="Normal"/>
    <w:qFormat/>
    <w:pPr>
      <w:outlineLvl w:val="2"/>
    </w:pPr>
    <w:rPr>
      <w:b w:val="0"/>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CharChar1"/>
    <w:rPr>
      <w:rFonts w:ascii="Century Gothic" w:hAnsi="Century Gothic"/>
      <w:b/>
      <w:sz w:val="32"/>
      <w:szCs w:val="32"/>
      <w:lang w:val="en-US" w:eastAsia="en-US" w:bidi="ar-SA"/>
    </w:rPr>
  </w:style>
  <w:style w:type="character" w:customStyle="1" w:styleId="CharChar1">
    <w:name w:val="Char Char1"/>
    <w:rPr>
      <w:rFonts w:ascii="Century Gothic" w:hAnsi="Century Gothic"/>
      <w:b/>
      <w:sz w:val="32"/>
      <w:szCs w:val="32"/>
      <w:lang w:val="en-US" w:eastAsia="en-US" w:bidi="ar-SA"/>
    </w:rPr>
  </w:style>
  <w:style w:type="character" w:customStyle="1" w:styleId="CharChar">
    <w:name w:val="Char Char"/>
    <w:rPr>
      <w:rFonts w:ascii="Century Gothic" w:hAnsi="Century Gothic"/>
      <w:color w:val="999999"/>
      <w:sz w:val="32"/>
      <w:szCs w:val="32"/>
      <w:lang w:val="en-US" w:eastAsia="en-US" w:bidi="ar-SA"/>
    </w:rPr>
  </w:style>
  <w:style w:type="paragraph" w:styleId="BalloonText">
    <w:name w:val="Balloon Text"/>
    <w:basedOn w:val="Normal"/>
    <w:semiHidden/>
    <w:rPr>
      <w:rFonts w:ascii="Tahoma" w:hAnsi="Tahoma" w:cs="Tahoma"/>
      <w:sz w:val="16"/>
      <w:szCs w:val="16"/>
    </w:rPr>
  </w:style>
  <w:style w:type="paragraph" w:customStyle="1" w:styleId="Label">
    <w:name w:val="Label"/>
    <w:basedOn w:val="Normal"/>
    <w:pPr>
      <w:jc w:val="center"/>
    </w:pPr>
  </w:style>
  <w:style w:type="paragraph" w:styleId="BodyText">
    <w:name w:val="Body Text"/>
    <w:basedOn w:val="Normal"/>
    <w:rPr>
      <w:rFonts w:ascii="Comic Sans MS" w:hAnsi="Comic Sans MS"/>
      <w:sz w:val="32"/>
    </w:rPr>
  </w:style>
  <w:style w:type="character" w:styleId="Hyperlink">
    <w:name w:val="Hyperlink"/>
    <w:basedOn w:val="DefaultParagraphFont"/>
    <w:rsid w:val="00B15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eclient\LOCALS~1\Temp\TCD5.tmp\Weekly%20homework%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4011-4875-406E-A149-D955FF1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homework schedule</Template>
  <TotalTime>98</TotalTime>
  <Pages>1</Pages>
  <Words>386</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Mrs</vt:lpstr>
    </vt:vector>
  </TitlesOfParts>
  <Company>Microsoft Corporation</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weclient</dc:creator>
  <cp:keywords/>
  <dc:description/>
  <cp:lastModifiedBy>weclient</cp:lastModifiedBy>
  <cp:revision>5</cp:revision>
  <cp:lastPrinted>2016-09-29T15:36:00Z</cp:lastPrinted>
  <dcterms:created xsi:type="dcterms:W3CDTF">2016-09-27T19:14:00Z</dcterms:created>
  <dcterms:modified xsi:type="dcterms:W3CDTF">2016-10-06T14:32:00Z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ies>
</file>